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3134" w14:textId="43323204" w:rsidR="00C826CC" w:rsidRPr="007B741E" w:rsidRDefault="00C826CC" w:rsidP="008715E9">
      <w:pPr>
        <w:spacing w:after="0" w:line="360" w:lineRule="auto"/>
        <w:rPr>
          <w:rFonts w:ascii="Garamond" w:hAnsi="Garamond"/>
          <w:b/>
          <w:sz w:val="24"/>
          <w:szCs w:val="24"/>
        </w:rPr>
      </w:pPr>
      <w:bookmarkStart w:id="0" w:name="_Hlk58619821"/>
      <w:bookmarkStart w:id="1" w:name="_Hlk58778728"/>
      <w:r w:rsidRPr="007B741E">
        <w:rPr>
          <w:rFonts w:ascii="Garamond" w:hAnsi="Garamond"/>
          <w:b/>
          <w:sz w:val="24"/>
          <w:szCs w:val="24"/>
        </w:rPr>
        <w:t>Allegato</w:t>
      </w:r>
      <w:r w:rsidR="00DE07EF">
        <w:rPr>
          <w:rFonts w:ascii="Garamond" w:hAnsi="Garamond"/>
          <w:b/>
          <w:sz w:val="24"/>
          <w:szCs w:val="24"/>
        </w:rPr>
        <w:t xml:space="preserve"> c</w:t>
      </w:r>
    </w:p>
    <w:p w14:paraId="467D62BE" w14:textId="77777777" w:rsidR="004F034C" w:rsidRDefault="004F034C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</w:p>
    <w:p w14:paraId="5341FE78" w14:textId="410AF007" w:rsidR="00C826CC" w:rsidRDefault="00C826CC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 w:rsidRPr="007B741E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Spett.le</w:t>
      </w:r>
      <w:r w:rsidR="008715E9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 xml:space="preserve">  </w:t>
      </w:r>
    </w:p>
    <w:p w14:paraId="08F41AE4" w14:textId="44AFBDAC" w:rsidR="00100E4D" w:rsidRDefault="00100E4D" w:rsidP="00100E4D">
      <w:pPr>
        <w:spacing w:after="0" w:line="276" w:lineRule="auto"/>
        <w:ind w:left="5670"/>
        <w:jc w:val="right"/>
        <w:rPr>
          <w:rFonts w:ascii="Garamond" w:eastAsia="Garamond" w:hAnsi="Garamond" w:cs="Garamond"/>
          <w:color w:val="0000FF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</w:rPr>
        <w:t>Distretto Socio Sanitario RM 5.</w:t>
      </w:r>
      <w:r w:rsidR="00D367DA">
        <w:rPr>
          <w:rFonts w:ascii="Garamond" w:eastAsia="Garamond" w:hAnsi="Garamond" w:cs="Garamond"/>
          <w:b/>
          <w:sz w:val="24"/>
          <w:szCs w:val="24"/>
        </w:rPr>
        <w:t>2</w:t>
      </w:r>
    </w:p>
    <w:p w14:paraId="0C7F412D" w14:textId="77777777" w:rsidR="00100E4D" w:rsidRPr="007B741E" w:rsidRDefault="00100E4D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</w:p>
    <w:p w14:paraId="25CC2D91" w14:textId="77777777" w:rsidR="0089209A" w:rsidRPr="007B741E" w:rsidRDefault="0089209A" w:rsidP="00512EA4">
      <w:pPr>
        <w:suppressAutoHyphens/>
        <w:spacing w:after="0" w:line="360" w:lineRule="auto"/>
        <w:ind w:left="5670"/>
        <w:jc w:val="both"/>
        <w:rPr>
          <w:rFonts w:ascii="Garamond" w:eastAsia="Calibri" w:hAnsi="Garamond" w:cs="Calibri"/>
          <w:sz w:val="24"/>
          <w:szCs w:val="24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741E" w14:paraId="14B82392" w14:textId="77777777" w:rsidTr="007B741E">
        <w:tc>
          <w:tcPr>
            <w:tcW w:w="9778" w:type="dxa"/>
          </w:tcPr>
          <w:bookmarkEnd w:id="0"/>
          <w:p w14:paraId="4D65878C" w14:textId="77777777" w:rsidR="001C162B" w:rsidRPr="001C162B" w:rsidRDefault="001C162B" w:rsidP="001C1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Avviso Pubblico </w:t>
            </w:r>
          </w:p>
          <w:p w14:paraId="6DC48DC6" w14:textId="77B59A84" w:rsidR="001C162B" w:rsidRPr="001C162B" w:rsidRDefault="001C162B" w:rsidP="00DE0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Manifestazione d’Interesse</w:t>
            </w:r>
          </w:p>
          <w:p w14:paraId="287FE68F" w14:textId="77777777" w:rsidR="001C162B" w:rsidRPr="001C162B" w:rsidRDefault="001C162B" w:rsidP="001C162B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bookmarkStart w:id="2" w:name="_heading=h.gjdgxs" w:colFirst="0" w:colLast="0"/>
            <w:bookmarkEnd w:id="2"/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per manifestazione di interesse, finalizzata al coinvolgimento degli enti del terzo settore (</w:t>
            </w:r>
            <w:proofErr w:type="spellStart"/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ets</w:t>
            </w:r>
            <w:proofErr w:type="spellEnd"/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) che svolgono attività nell’ambito della povertà e dell’inclusione sociale per la realizzazione, in coprogettazione, di una rete territoriale universale per il contrasto alle fragilità ed emergenze sociali - </w:t>
            </w:r>
          </w:p>
          <w:p w14:paraId="4DBCB8B7" w14:textId="5F9C4FF8" w:rsidR="001C162B" w:rsidRPr="001C162B" w:rsidRDefault="001C162B" w:rsidP="001C162B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interventi finanziati dall’unione europea – </w:t>
            </w:r>
            <w:proofErr w:type="spellStart"/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next</w:t>
            </w:r>
            <w:proofErr w:type="spellEnd"/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 generation </w:t>
            </w:r>
            <w:proofErr w:type="spellStart"/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eu</w:t>
            </w:r>
            <w:proofErr w:type="spellEnd"/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pnrr</w:t>
            </w:r>
            <w:proofErr w:type="spellEnd"/>
            <w:r w:rsidRPr="001C162B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 – missione 5 “inclusione e coesione” – componente 2: linee 1.3.2 “stazioni di posta – centri servizi” CIG   CUP </w:t>
            </w:r>
            <w:r w:rsidR="00D367DA" w:rsidRPr="00D367DA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F14H22000410006</w:t>
            </w:r>
          </w:p>
          <w:p w14:paraId="24FCE3B4" w14:textId="1C10D91A" w:rsidR="007B741E" w:rsidRPr="007B741E" w:rsidRDefault="007B741E" w:rsidP="00100E4D">
            <w:pPr>
              <w:spacing w:line="360" w:lineRule="auto"/>
              <w:jc w:val="both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</w:tr>
    </w:tbl>
    <w:p w14:paraId="77394DD6" w14:textId="77777777" w:rsidR="008715E9" w:rsidRDefault="008715E9" w:rsidP="00D430C3">
      <w:pPr>
        <w:spacing w:after="0" w:line="360" w:lineRule="auto"/>
        <w:rPr>
          <w:rFonts w:ascii="Garamond" w:hAnsi="Garamond"/>
          <w:b/>
          <w:smallCaps/>
          <w:sz w:val="24"/>
          <w:szCs w:val="24"/>
          <w:u w:val="single"/>
        </w:rPr>
      </w:pPr>
    </w:p>
    <w:p w14:paraId="6C6BF49D" w14:textId="77777777" w:rsidR="004F034C" w:rsidRDefault="004F034C" w:rsidP="00D430C3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</w:p>
    <w:p w14:paraId="04941E34" w14:textId="77777777" w:rsidR="00881E91" w:rsidRPr="00D430C3" w:rsidRDefault="00AD6254" w:rsidP="00D430C3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  <w:r w:rsidRPr="007B741E">
        <w:rPr>
          <w:rFonts w:ascii="Garamond" w:hAnsi="Garamond"/>
          <w:b/>
          <w:smallCaps/>
          <w:sz w:val="24"/>
          <w:szCs w:val="24"/>
          <w:u w:val="single"/>
        </w:rPr>
        <w:t xml:space="preserve">proposta progettuale </w:t>
      </w:r>
      <w:r w:rsidR="00D430C3">
        <w:rPr>
          <w:rFonts w:ascii="Garamond" w:hAnsi="Garamond"/>
          <w:b/>
          <w:smallCaps/>
          <w:sz w:val="24"/>
          <w:szCs w:val="24"/>
          <w:u w:val="single"/>
        </w:rPr>
        <w:t>(schema)</w:t>
      </w:r>
    </w:p>
    <w:p w14:paraId="41576B69" w14:textId="77777777" w:rsidR="004F034C" w:rsidRDefault="004F034C" w:rsidP="004F034C">
      <w:pPr>
        <w:pStyle w:val="Paragrafoelenco"/>
        <w:spacing w:after="0" w:line="360" w:lineRule="auto"/>
        <w:ind w:left="714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</w:p>
    <w:p w14:paraId="51C06FAA" w14:textId="77777777" w:rsidR="00AD6254" w:rsidRPr="007B741E" w:rsidRDefault="00023D12" w:rsidP="00512EA4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Analisi del contesto socio-</w:t>
      </w:r>
      <w:r w:rsid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sanitario</w:t>
      </w: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e lettura dei bisogni dell’utenza</w:t>
      </w:r>
      <w:r w:rsidR="00296288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.</w:t>
      </w:r>
    </w:p>
    <w:p w14:paraId="5E88A266" w14:textId="3C6BFDAB" w:rsidR="00512EA4" w:rsidRDefault="00AD6254" w:rsidP="00512EA4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512EA4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Organizzazione degli interventi e modalità di esecuzione</w:t>
      </w:r>
      <w:r w:rsidR="00DA57D5" w:rsidRPr="00512EA4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: i</w:t>
      </w:r>
      <w:r w:rsidR="00DA57D5" w:rsidRPr="00512EA4">
        <w:rPr>
          <w:rFonts w:ascii="Garamond" w:hAnsi="Garamond" w:cstheme="minorHAnsi"/>
          <w:sz w:val="24"/>
          <w:szCs w:val="24"/>
        </w:rPr>
        <w:t xml:space="preserve">potesi di programmazione di </w:t>
      </w:r>
      <w:r w:rsidR="00023D12" w:rsidRPr="00512EA4">
        <w:rPr>
          <w:rFonts w:ascii="Garamond" w:hAnsi="Garamond" w:cstheme="minorHAnsi"/>
          <w:sz w:val="24"/>
          <w:szCs w:val="24"/>
        </w:rPr>
        <w:t>dettaglio, sottolineando gli</w:t>
      </w:r>
      <w:r w:rsidR="00DA57D5" w:rsidRPr="00512EA4">
        <w:rPr>
          <w:rFonts w:ascii="Garamond" w:hAnsi="Garamond" w:cstheme="minorHAnsi"/>
          <w:sz w:val="24"/>
          <w:szCs w:val="24"/>
        </w:rPr>
        <w:t xml:space="preserve"> elementi di spec</w:t>
      </w:r>
      <w:r w:rsidR="00023D12" w:rsidRPr="00512EA4">
        <w:rPr>
          <w:rFonts w:ascii="Garamond" w:hAnsi="Garamond" w:cstheme="minorHAnsi"/>
          <w:sz w:val="24"/>
          <w:szCs w:val="24"/>
        </w:rPr>
        <w:t>ifi</w:t>
      </w:r>
      <w:r w:rsidR="005043D1" w:rsidRPr="00512EA4">
        <w:rPr>
          <w:rFonts w:ascii="Garamond" w:hAnsi="Garamond" w:cstheme="minorHAnsi"/>
          <w:sz w:val="24"/>
          <w:szCs w:val="24"/>
        </w:rPr>
        <w:t>cità professionale e l’articolazione delle azioni progettuali</w:t>
      </w:r>
      <w:r w:rsidR="00512EA4" w:rsidRPr="00512EA4">
        <w:rPr>
          <w:rFonts w:ascii="Garamond" w:hAnsi="Garamond" w:cstheme="minorHAnsi"/>
          <w:sz w:val="24"/>
          <w:szCs w:val="24"/>
        </w:rPr>
        <w:t xml:space="preserve">, con </w:t>
      </w:r>
      <w:r w:rsidR="005043D1" w:rsidRPr="00512EA4">
        <w:rPr>
          <w:rFonts w:ascii="Garamond" w:hAnsi="Garamond" w:cstheme="minorHAnsi"/>
          <w:sz w:val="24"/>
          <w:szCs w:val="24"/>
        </w:rPr>
        <w:t xml:space="preserve"> </w:t>
      </w:r>
      <w:r w:rsidR="00512EA4" w:rsidRPr="00512EA4">
        <w:rPr>
          <w:rFonts w:ascii="Garamond" w:hAnsi="Garamond" w:cstheme="minorHAnsi"/>
          <w:sz w:val="24"/>
          <w:szCs w:val="24"/>
        </w:rPr>
        <w:t>puntuale indicazione delle attività previste e dell’allocazione delle risorse umane e finanziarie, messe a disposizione dal co-progettante, con dettaglio del costo delle diverse prestazioni, dell’assetto organizzativo tra C</w:t>
      </w:r>
      <w:r w:rsidR="00100E4D">
        <w:rPr>
          <w:rFonts w:ascii="Garamond" w:hAnsi="Garamond" w:cstheme="minorHAnsi"/>
          <w:sz w:val="24"/>
          <w:szCs w:val="24"/>
        </w:rPr>
        <w:t>omune</w:t>
      </w:r>
      <w:r w:rsidR="00512EA4" w:rsidRPr="00512EA4">
        <w:rPr>
          <w:rFonts w:ascii="Garamond" w:hAnsi="Garamond" w:cstheme="minorHAnsi"/>
          <w:sz w:val="24"/>
          <w:szCs w:val="24"/>
        </w:rPr>
        <w:t>/Distretto e partner progettuale nell’ambito della gestione dei servizi e degli interventi.</w:t>
      </w:r>
    </w:p>
    <w:p w14:paraId="510BC4A6" w14:textId="3E1F823A" w:rsidR="001C162B" w:rsidRDefault="001C162B" w:rsidP="001C162B">
      <w:pPr>
        <w:pStyle w:val="Paragrafoelenco"/>
        <w:spacing w:after="0" w:line="360" w:lineRule="auto"/>
        <w:ind w:left="714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In particolare:</w:t>
      </w:r>
    </w:p>
    <w:p w14:paraId="528F5473" w14:textId="77777777" w:rsidR="001C162B" w:rsidRDefault="001C162B" w:rsidP="001C162B">
      <w:pPr>
        <w:pStyle w:val="Paragrafoelenco"/>
        <w:numPr>
          <w:ilvl w:val="0"/>
          <w:numId w:val="21"/>
        </w:numPr>
        <w:spacing w:after="120" w:line="276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individuazione degli “immobili ponte” per l’attivazione di servizi e interventi in favore di persone e famiglie in condizioni di fragilità economica, anche estrema, a rischio esclusione sociale o in condizione di grave marginalità. </w:t>
      </w:r>
    </w:p>
    <w:p w14:paraId="5FA7ABAC" w14:textId="77777777" w:rsidR="001C162B" w:rsidRPr="001C162B" w:rsidRDefault="001C162B" w:rsidP="001C162B">
      <w:pPr>
        <w:pStyle w:val="Paragrafoelenco"/>
        <w:numPr>
          <w:ilvl w:val="0"/>
          <w:numId w:val="21"/>
        </w:numPr>
        <w:spacing w:after="120" w:line="276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filiera integrata di servizi e interventi quali:</w:t>
      </w:r>
    </w:p>
    <w:p w14:paraId="3E71D4E7" w14:textId="77777777" w:rsidR="001C162B" w:rsidRDefault="001C162B" w:rsidP="001C162B"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</w:rPr>
        <w:t>orientamento alla rete dei servizi del territorio e agli interventi di contrasto alla povertà di natura nazionale e regionale</w:t>
      </w:r>
    </w:p>
    <w:p w14:paraId="30017F94" w14:textId="77777777" w:rsidR="001C162B" w:rsidRDefault="001C162B" w:rsidP="001C162B"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</w:rPr>
        <w:t>supporto all’iscrizione anagrafica per i soggetti senza fissa dimora;</w:t>
      </w:r>
    </w:p>
    <w:p w14:paraId="44882C8E" w14:textId="77777777" w:rsidR="001C162B" w:rsidRDefault="001C162B" w:rsidP="001C162B"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</w:rPr>
        <w:t>fermo posta;</w:t>
      </w:r>
    </w:p>
    <w:p w14:paraId="37220A9E" w14:textId="77777777" w:rsidR="001C162B" w:rsidRDefault="001C162B" w:rsidP="001C162B"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</w:rPr>
        <w:t>orientamento al lavoro;</w:t>
      </w:r>
    </w:p>
    <w:p w14:paraId="2FFE30BB" w14:textId="77777777" w:rsidR="001C162B" w:rsidRDefault="001C162B" w:rsidP="001C162B"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</w:rPr>
        <w:t>distribuzione di pasti e di beni di prima necessità;</w:t>
      </w:r>
    </w:p>
    <w:p w14:paraId="45A04DE6" w14:textId="77777777" w:rsidR="001C162B" w:rsidRDefault="001C162B" w:rsidP="001C162B"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</w:rPr>
        <w:t>consulenza amministrativa;</w:t>
      </w:r>
    </w:p>
    <w:p w14:paraId="31D953D6" w14:textId="77777777" w:rsidR="001C162B" w:rsidRDefault="001C162B" w:rsidP="001C162B"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</w:rPr>
        <w:t>spazi per accoglienza notturna (sia maschile che femminile);</w:t>
      </w:r>
    </w:p>
    <w:p w14:paraId="79720611" w14:textId="77777777" w:rsidR="001C162B" w:rsidRDefault="001C162B" w:rsidP="001C162B"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</w:rPr>
        <w:t>spazi diurni per la socialità, per la cura della persona;</w:t>
      </w:r>
    </w:p>
    <w:p w14:paraId="59D3D2FF" w14:textId="6AFA8D44" w:rsidR="001C162B" w:rsidRPr="001C162B" w:rsidRDefault="001C162B" w:rsidP="001C162B">
      <w:pPr>
        <w:pStyle w:val="Paragrafoelenco"/>
        <w:numPr>
          <w:ilvl w:val="0"/>
          <w:numId w:val="21"/>
        </w:numPr>
        <w:spacing w:after="12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</w:rPr>
        <w:t>emporio sociale;</w:t>
      </w:r>
    </w:p>
    <w:p w14:paraId="12EEB35B" w14:textId="55EAFF48" w:rsidR="00955079" w:rsidRPr="00955079" w:rsidRDefault="00955079" w:rsidP="00955079">
      <w:pPr>
        <w:pStyle w:val="Default"/>
        <w:numPr>
          <w:ilvl w:val="0"/>
          <w:numId w:val="16"/>
        </w:numPr>
        <w:spacing w:after="120" w:line="276" w:lineRule="auto"/>
        <w:jc w:val="both"/>
        <w:rPr>
          <w:rFonts w:ascii="Garamond" w:eastAsia="Times New Roman" w:hAnsi="Garamond" w:cstheme="minorHAnsi"/>
          <w:lang w:eastAsia="it-IT"/>
        </w:rPr>
      </w:pPr>
      <w:r w:rsidRPr="00955079">
        <w:rPr>
          <w:rFonts w:ascii="Garamond" w:eastAsia="Times New Roman" w:hAnsi="Garamond" w:cstheme="minorHAnsi"/>
          <w:lang w:eastAsia="it-IT"/>
        </w:rPr>
        <w:lastRenderedPageBreak/>
        <w:t>Esperienze nella organizzazione e gestione di servizi ed interventi in favore di persone in</w:t>
      </w:r>
      <w:r>
        <w:rPr>
          <w:rFonts w:ascii="Abadi" w:hAnsi="Abadi"/>
          <w:color w:val="auto"/>
          <w:sz w:val="22"/>
          <w:szCs w:val="22"/>
        </w:rPr>
        <w:t xml:space="preserve"> </w:t>
      </w:r>
      <w:r w:rsidRPr="00955079">
        <w:rPr>
          <w:rFonts w:ascii="Garamond" w:eastAsia="Times New Roman" w:hAnsi="Garamond" w:cstheme="minorHAnsi"/>
          <w:lang w:eastAsia="it-IT"/>
        </w:rPr>
        <w:t xml:space="preserve">condizione di estrema povertà </w:t>
      </w:r>
    </w:p>
    <w:p w14:paraId="0FB7A9E0" w14:textId="607CD150" w:rsidR="001C162B" w:rsidRDefault="001C162B" w:rsidP="00512EA4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1C162B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Ipotesi attivazione Stazioni di Posta</w:t>
      </w:r>
    </w:p>
    <w:p w14:paraId="1A8993CF" w14:textId="7793F285" w:rsidR="00100E4D" w:rsidRDefault="00023D12" w:rsidP="001C162B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Proposte i</w:t>
      </w:r>
      <w:r w:rsidR="00AD6254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nnovative per la realizzazione degli obiettivi</w:t>
      </w:r>
      <w:r w:rsidR="00452A53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del progetto</w:t>
      </w:r>
    </w:p>
    <w:p w14:paraId="7B7A9489" w14:textId="77777777" w:rsidR="00AB26C0" w:rsidRDefault="00023D12" w:rsidP="00512EA4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Risorse </w:t>
      </w:r>
      <w:r w:rsidR="00881E91" w:rsidRP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di co-partecipazione: risorse</w:t>
      </w:r>
      <w:r w:rsidR="00881E91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</w:t>
      </w:r>
      <w:r w:rsidR="00DA57D5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ad integrazione del budget indicato </w:t>
      </w:r>
      <w:r w:rsidR="00881E91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(strumentali, </w:t>
      </w:r>
      <w:r w:rsidR="00893699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logistiche</w:t>
      </w:r>
      <w:r w:rsidR="00EC6F04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, </w:t>
      </w:r>
      <w:r w:rsidR="00881E91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umane, finanziarie), </w:t>
      </w:r>
      <w:r w:rsidR="00DA57D5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entità e/o valorizzazione. </w:t>
      </w:r>
      <w:bookmarkEnd w:id="1"/>
    </w:p>
    <w:p w14:paraId="28A13B57" w14:textId="77777777" w:rsidR="004F034C" w:rsidRDefault="004F034C" w:rsidP="001E40FF">
      <w:pPr>
        <w:spacing w:after="0" w:line="36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</w:p>
    <w:p w14:paraId="4C6E3DEA" w14:textId="790FDF4C" w:rsidR="001E40FF" w:rsidRPr="001E40FF" w:rsidRDefault="001E40FF" w:rsidP="00100E4D">
      <w:pPr>
        <w:spacing w:after="0" w:line="36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Allegare Quadro progettuale riassuntivo e quadro economico come </w:t>
      </w:r>
      <w:r w:rsid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previsto</w:t>
      </w: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</w:t>
      </w:r>
      <w:r w:rsid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d</w:t>
      </w: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all’Avviso </w:t>
      </w:r>
    </w:p>
    <w:p w14:paraId="3C4A1486" w14:textId="77777777" w:rsidR="008715E9" w:rsidRDefault="008715E9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01021C58" w14:textId="77777777" w:rsidR="001F574D" w:rsidRPr="007B741E" w:rsidRDefault="000E5A57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 xml:space="preserve">Luogo e data __________________ </w:t>
      </w:r>
      <w:r w:rsidR="00452A53" w:rsidRPr="007B741E"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</w:t>
      </w:r>
    </w:p>
    <w:p w14:paraId="49061045" w14:textId="77777777" w:rsidR="000D74E1" w:rsidRPr="007B741E" w:rsidRDefault="001F574D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52A53" w:rsidRPr="007B741E">
        <w:rPr>
          <w:rFonts w:ascii="Garamond" w:hAnsi="Garamond" w:cstheme="minorHAnsi"/>
          <w:sz w:val="24"/>
          <w:szCs w:val="24"/>
        </w:rPr>
        <w:t xml:space="preserve">  I</w:t>
      </w:r>
      <w:r w:rsidR="000D74E1" w:rsidRPr="007B741E">
        <w:rPr>
          <w:rFonts w:ascii="Garamond" w:hAnsi="Garamond" w:cstheme="minorHAnsi"/>
          <w:sz w:val="24"/>
          <w:szCs w:val="24"/>
        </w:rPr>
        <w:t>L LEGALE RAPPRESENTANTE</w:t>
      </w:r>
      <w:r w:rsidR="000D74E1" w:rsidRPr="007B741E">
        <w:rPr>
          <w:rFonts w:ascii="Garamond" w:hAnsi="Garamond" w:cstheme="minorHAnsi"/>
          <w:sz w:val="24"/>
          <w:szCs w:val="24"/>
          <w:vertAlign w:val="superscript"/>
        </w:rPr>
        <w:footnoteReference w:id="1"/>
      </w:r>
    </w:p>
    <w:p w14:paraId="08AAF8AB" w14:textId="77777777" w:rsidR="00504124" w:rsidRPr="00D430C3" w:rsidRDefault="000D74E1" w:rsidP="00D430C3">
      <w:pPr>
        <w:spacing w:after="0" w:line="360" w:lineRule="auto"/>
        <w:ind w:right="566"/>
        <w:jc w:val="right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>(o il procuratore)</w:t>
      </w:r>
    </w:p>
    <w:sectPr w:rsidR="00504124" w:rsidRPr="00D430C3" w:rsidSect="00047AB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8FEBB" w14:textId="77777777" w:rsidR="00910826" w:rsidRDefault="00910826" w:rsidP="006C5A52">
      <w:pPr>
        <w:spacing w:after="0" w:line="240" w:lineRule="auto"/>
      </w:pPr>
      <w:r>
        <w:separator/>
      </w:r>
    </w:p>
  </w:endnote>
  <w:endnote w:type="continuationSeparator" w:id="0">
    <w:p w14:paraId="4CA349DF" w14:textId="77777777" w:rsidR="00910826" w:rsidRDefault="00910826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4888924"/>
      <w:docPartObj>
        <w:docPartGallery w:val="Page Numbers (Bottom of Page)"/>
        <w:docPartUnique/>
      </w:docPartObj>
    </w:sdtPr>
    <w:sdtContent>
      <w:p w14:paraId="3B50AF6D" w14:textId="77777777" w:rsidR="0089209A" w:rsidRDefault="006C6F77">
        <w:pPr>
          <w:pStyle w:val="Pidipagina"/>
          <w:jc w:val="center"/>
        </w:pPr>
        <w:r>
          <w:fldChar w:fldCharType="begin"/>
        </w:r>
        <w:r w:rsidR="0089209A">
          <w:instrText>PAGE   \* MERGEFORMAT</w:instrText>
        </w:r>
        <w:r>
          <w:fldChar w:fldCharType="separate"/>
        </w:r>
        <w:r w:rsidR="00DE07EF">
          <w:rPr>
            <w:noProof/>
          </w:rPr>
          <w:t>2</w:t>
        </w:r>
        <w:r>
          <w:fldChar w:fldCharType="end"/>
        </w:r>
      </w:p>
    </w:sdtContent>
  </w:sdt>
  <w:p w14:paraId="2166B0E8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4638" w14:textId="77777777" w:rsidR="00910826" w:rsidRDefault="00910826" w:rsidP="006C5A52">
      <w:pPr>
        <w:spacing w:after="0" w:line="240" w:lineRule="auto"/>
      </w:pPr>
      <w:r>
        <w:separator/>
      </w:r>
    </w:p>
  </w:footnote>
  <w:footnote w:type="continuationSeparator" w:id="0">
    <w:p w14:paraId="0312A57B" w14:textId="77777777" w:rsidR="00910826" w:rsidRDefault="00910826" w:rsidP="006C5A52">
      <w:pPr>
        <w:spacing w:after="0" w:line="240" w:lineRule="auto"/>
      </w:pPr>
      <w:r>
        <w:continuationSeparator/>
      </w:r>
    </w:p>
  </w:footnote>
  <w:footnote w:id="1">
    <w:p w14:paraId="43A5386A" w14:textId="77777777" w:rsidR="000D74E1" w:rsidRDefault="000D74E1" w:rsidP="000D74E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26842">
        <w:rPr>
          <w:i/>
          <w:sz w:val="16"/>
          <w:szCs w:val="16"/>
        </w:rPr>
        <w:t xml:space="preserve">In caso di </w:t>
      </w:r>
      <w:r>
        <w:rPr>
          <w:i/>
          <w:sz w:val="16"/>
          <w:szCs w:val="16"/>
        </w:rPr>
        <w:t xml:space="preserve">raggruppamento, l’istanza di </w:t>
      </w:r>
      <w:r w:rsidRPr="00F26842">
        <w:rPr>
          <w:i/>
          <w:sz w:val="16"/>
          <w:szCs w:val="16"/>
        </w:rPr>
        <w:t xml:space="preserve">partecipazione dovrà essere </w:t>
      </w:r>
      <w:r>
        <w:rPr>
          <w:i/>
          <w:sz w:val="16"/>
          <w:szCs w:val="16"/>
        </w:rPr>
        <w:t xml:space="preserve">sottoscritta da tutti i legali </w:t>
      </w:r>
      <w:r w:rsidRPr="00F26842">
        <w:rPr>
          <w:i/>
          <w:sz w:val="16"/>
          <w:szCs w:val="16"/>
        </w:rPr>
        <w:t>rappresentanti/procuratori dei membri dell’aggregazione</w:t>
      </w:r>
      <w:r>
        <w:rPr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5EB"/>
    <w:multiLevelType w:val="hybridMultilevel"/>
    <w:tmpl w:val="27DECE82"/>
    <w:lvl w:ilvl="0" w:tplc="47585F44">
      <w:numFmt w:val="bullet"/>
      <w:lvlText w:val="-"/>
      <w:lvlJc w:val="left"/>
      <w:pPr>
        <w:ind w:left="1068" w:hanging="360"/>
      </w:pPr>
      <w:rPr>
        <w:rFonts w:ascii="Abadi" w:eastAsiaTheme="minorHAnsi" w:hAnsi="Abad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8D3D32"/>
    <w:multiLevelType w:val="hybridMultilevel"/>
    <w:tmpl w:val="696A897E"/>
    <w:lvl w:ilvl="0" w:tplc="190C4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2E76"/>
    <w:multiLevelType w:val="hybridMultilevel"/>
    <w:tmpl w:val="D20CA914"/>
    <w:lvl w:ilvl="0" w:tplc="E5DEF146">
      <w:numFmt w:val="bullet"/>
      <w:lvlText w:val="-"/>
      <w:lvlJc w:val="left"/>
      <w:pPr>
        <w:ind w:left="108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F059D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724F8"/>
    <w:multiLevelType w:val="hybridMultilevel"/>
    <w:tmpl w:val="D5440A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9292F"/>
    <w:multiLevelType w:val="hybridMultilevel"/>
    <w:tmpl w:val="31F8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8778F"/>
    <w:multiLevelType w:val="hybridMultilevel"/>
    <w:tmpl w:val="E7984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232650">
    <w:abstractNumId w:val="12"/>
  </w:num>
  <w:num w:numId="2" w16cid:durableId="1037631758">
    <w:abstractNumId w:val="4"/>
  </w:num>
  <w:num w:numId="3" w16cid:durableId="1382483556">
    <w:abstractNumId w:val="14"/>
  </w:num>
  <w:num w:numId="4" w16cid:durableId="1947812417">
    <w:abstractNumId w:val="18"/>
  </w:num>
  <w:num w:numId="5" w16cid:durableId="1061632311">
    <w:abstractNumId w:val="6"/>
  </w:num>
  <w:num w:numId="6" w16cid:durableId="1283414452">
    <w:abstractNumId w:val="15"/>
  </w:num>
  <w:num w:numId="7" w16cid:durableId="1302077519">
    <w:abstractNumId w:val="19"/>
  </w:num>
  <w:num w:numId="8" w16cid:durableId="1418862794">
    <w:abstractNumId w:val="3"/>
  </w:num>
  <w:num w:numId="9" w16cid:durableId="176190360">
    <w:abstractNumId w:val="11"/>
  </w:num>
  <w:num w:numId="10" w16cid:durableId="995763229">
    <w:abstractNumId w:val="7"/>
  </w:num>
  <w:num w:numId="11" w16cid:durableId="53740013">
    <w:abstractNumId w:val="0"/>
  </w:num>
  <w:num w:numId="12" w16cid:durableId="1904412370">
    <w:abstractNumId w:val="10"/>
  </w:num>
  <w:num w:numId="13" w16cid:durableId="1124925644">
    <w:abstractNumId w:val="9"/>
  </w:num>
  <w:num w:numId="14" w16cid:durableId="2091999476">
    <w:abstractNumId w:val="8"/>
  </w:num>
  <w:num w:numId="15" w16cid:durableId="2006741422">
    <w:abstractNumId w:val="17"/>
  </w:num>
  <w:num w:numId="16" w16cid:durableId="1198853785">
    <w:abstractNumId w:val="13"/>
  </w:num>
  <w:num w:numId="17" w16cid:durableId="857040590">
    <w:abstractNumId w:val="16"/>
  </w:num>
  <w:num w:numId="18" w16cid:durableId="234701434">
    <w:abstractNumId w:val="21"/>
  </w:num>
  <w:num w:numId="19" w16cid:durableId="859978222">
    <w:abstractNumId w:val="2"/>
  </w:num>
  <w:num w:numId="20" w16cid:durableId="2142645196">
    <w:abstractNumId w:val="5"/>
  </w:num>
  <w:num w:numId="21" w16cid:durableId="1299652670">
    <w:abstractNumId w:val="1"/>
  </w:num>
  <w:num w:numId="22" w16cid:durableId="7653444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B"/>
    <w:rsid w:val="00006A96"/>
    <w:rsid w:val="00020EA4"/>
    <w:rsid w:val="000215CB"/>
    <w:rsid w:val="00023D12"/>
    <w:rsid w:val="00026CD8"/>
    <w:rsid w:val="00047AB3"/>
    <w:rsid w:val="0006103A"/>
    <w:rsid w:val="00061644"/>
    <w:rsid w:val="00066344"/>
    <w:rsid w:val="00093123"/>
    <w:rsid w:val="000A4A74"/>
    <w:rsid w:val="000A54C7"/>
    <w:rsid w:val="000D5A64"/>
    <w:rsid w:val="000D74E1"/>
    <w:rsid w:val="000E0E92"/>
    <w:rsid w:val="000E5556"/>
    <w:rsid w:val="000E5A57"/>
    <w:rsid w:val="00100365"/>
    <w:rsid w:val="00100E4D"/>
    <w:rsid w:val="00112652"/>
    <w:rsid w:val="00130A99"/>
    <w:rsid w:val="001873D1"/>
    <w:rsid w:val="001950A6"/>
    <w:rsid w:val="001956F5"/>
    <w:rsid w:val="001B1F9A"/>
    <w:rsid w:val="001C162B"/>
    <w:rsid w:val="001E40FF"/>
    <w:rsid w:val="001E6C5F"/>
    <w:rsid w:val="001F574D"/>
    <w:rsid w:val="0022163C"/>
    <w:rsid w:val="00255C88"/>
    <w:rsid w:val="00257AC3"/>
    <w:rsid w:val="00275C30"/>
    <w:rsid w:val="002923E7"/>
    <w:rsid w:val="002947D1"/>
    <w:rsid w:val="00296288"/>
    <w:rsid w:val="002A63AE"/>
    <w:rsid w:val="002C53DB"/>
    <w:rsid w:val="002C6930"/>
    <w:rsid w:val="00304FBB"/>
    <w:rsid w:val="0031411C"/>
    <w:rsid w:val="00397413"/>
    <w:rsid w:val="003A0F91"/>
    <w:rsid w:val="003D1C66"/>
    <w:rsid w:val="003E3297"/>
    <w:rsid w:val="003E672F"/>
    <w:rsid w:val="003F576E"/>
    <w:rsid w:val="0040588E"/>
    <w:rsid w:val="00421AB6"/>
    <w:rsid w:val="00427BB5"/>
    <w:rsid w:val="00431916"/>
    <w:rsid w:val="00440A48"/>
    <w:rsid w:val="00452A53"/>
    <w:rsid w:val="0046311D"/>
    <w:rsid w:val="0046545D"/>
    <w:rsid w:val="004673B7"/>
    <w:rsid w:val="00470A1F"/>
    <w:rsid w:val="004A0A54"/>
    <w:rsid w:val="004A16FD"/>
    <w:rsid w:val="004B1054"/>
    <w:rsid w:val="004B4617"/>
    <w:rsid w:val="004C1E2E"/>
    <w:rsid w:val="004E4DBA"/>
    <w:rsid w:val="004F034C"/>
    <w:rsid w:val="004F7A1A"/>
    <w:rsid w:val="005008B5"/>
    <w:rsid w:val="005033BE"/>
    <w:rsid w:val="00504124"/>
    <w:rsid w:val="005043D1"/>
    <w:rsid w:val="00512EA4"/>
    <w:rsid w:val="00535183"/>
    <w:rsid w:val="005459F7"/>
    <w:rsid w:val="00546969"/>
    <w:rsid w:val="005564B5"/>
    <w:rsid w:val="00580965"/>
    <w:rsid w:val="0058137E"/>
    <w:rsid w:val="005D0F56"/>
    <w:rsid w:val="00604F88"/>
    <w:rsid w:val="0060590C"/>
    <w:rsid w:val="006403F9"/>
    <w:rsid w:val="006734C5"/>
    <w:rsid w:val="00675D1E"/>
    <w:rsid w:val="00675F4E"/>
    <w:rsid w:val="00684CEC"/>
    <w:rsid w:val="006B3C3A"/>
    <w:rsid w:val="006C1E20"/>
    <w:rsid w:val="006C454D"/>
    <w:rsid w:val="006C5A52"/>
    <w:rsid w:val="006C5C49"/>
    <w:rsid w:val="006C6F77"/>
    <w:rsid w:val="006D0ECD"/>
    <w:rsid w:val="006D6E5D"/>
    <w:rsid w:val="006E1FFC"/>
    <w:rsid w:val="006E64CD"/>
    <w:rsid w:val="006F667A"/>
    <w:rsid w:val="007017F5"/>
    <w:rsid w:val="00701A21"/>
    <w:rsid w:val="00721DEC"/>
    <w:rsid w:val="007419A1"/>
    <w:rsid w:val="007470F3"/>
    <w:rsid w:val="00753306"/>
    <w:rsid w:val="00753746"/>
    <w:rsid w:val="00770EE0"/>
    <w:rsid w:val="007838FE"/>
    <w:rsid w:val="00787334"/>
    <w:rsid w:val="00793D06"/>
    <w:rsid w:val="007A5C0D"/>
    <w:rsid w:val="007B741E"/>
    <w:rsid w:val="007F34B1"/>
    <w:rsid w:val="008000BA"/>
    <w:rsid w:val="008024F4"/>
    <w:rsid w:val="00810196"/>
    <w:rsid w:val="0085696B"/>
    <w:rsid w:val="008715E9"/>
    <w:rsid w:val="00881E91"/>
    <w:rsid w:val="0089209A"/>
    <w:rsid w:val="00893699"/>
    <w:rsid w:val="0089416D"/>
    <w:rsid w:val="008C646D"/>
    <w:rsid w:val="00905B02"/>
    <w:rsid w:val="00910826"/>
    <w:rsid w:val="00946C66"/>
    <w:rsid w:val="00955079"/>
    <w:rsid w:val="009647E1"/>
    <w:rsid w:val="00997316"/>
    <w:rsid w:val="009A3A7C"/>
    <w:rsid w:val="009D1597"/>
    <w:rsid w:val="009E3419"/>
    <w:rsid w:val="009E4790"/>
    <w:rsid w:val="009E5D3B"/>
    <w:rsid w:val="009F02D0"/>
    <w:rsid w:val="009F22DA"/>
    <w:rsid w:val="00A04193"/>
    <w:rsid w:val="00A26AD8"/>
    <w:rsid w:val="00A356E4"/>
    <w:rsid w:val="00AA7F5E"/>
    <w:rsid w:val="00AB26C0"/>
    <w:rsid w:val="00AC3444"/>
    <w:rsid w:val="00AD6254"/>
    <w:rsid w:val="00AE0162"/>
    <w:rsid w:val="00B026D9"/>
    <w:rsid w:val="00B5209E"/>
    <w:rsid w:val="00B63534"/>
    <w:rsid w:val="00B67341"/>
    <w:rsid w:val="00B81600"/>
    <w:rsid w:val="00BA0B5A"/>
    <w:rsid w:val="00BA6A39"/>
    <w:rsid w:val="00BB1157"/>
    <w:rsid w:val="00BC6518"/>
    <w:rsid w:val="00BC7986"/>
    <w:rsid w:val="00BD6DAD"/>
    <w:rsid w:val="00BE1F0A"/>
    <w:rsid w:val="00BE6DE2"/>
    <w:rsid w:val="00BE74A9"/>
    <w:rsid w:val="00BF4426"/>
    <w:rsid w:val="00BF4AC5"/>
    <w:rsid w:val="00C00DCE"/>
    <w:rsid w:val="00C042C7"/>
    <w:rsid w:val="00C826CC"/>
    <w:rsid w:val="00CC0BD6"/>
    <w:rsid w:val="00CC762A"/>
    <w:rsid w:val="00CE5019"/>
    <w:rsid w:val="00CF156D"/>
    <w:rsid w:val="00D00D10"/>
    <w:rsid w:val="00D0231A"/>
    <w:rsid w:val="00D14DFF"/>
    <w:rsid w:val="00D2767C"/>
    <w:rsid w:val="00D31CBE"/>
    <w:rsid w:val="00D3543F"/>
    <w:rsid w:val="00D367DA"/>
    <w:rsid w:val="00D430C3"/>
    <w:rsid w:val="00D47C43"/>
    <w:rsid w:val="00D6619C"/>
    <w:rsid w:val="00D84F94"/>
    <w:rsid w:val="00DA57D5"/>
    <w:rsid w:val="00DE07EF"/>
    <w:rsid w:val="00E10C03"/>
    <w:rsid w:val="00E237E9"/>
    <w:rsid w:val="00E460E6"/>
    <w:rsid w:val="00E67B14"/>
    <w:rsid w:val="00E80B90"/>
    <w:rsid w:val="00E95DCF"/>
    <w:rsid w:val="00EA6C1C"/>
    <w:rsid w:val="00EC5643"/>
    <w:rsid w:val="00EC6F04"/>
    <w:rsid w:val="00ED5A91"/>
    <w:rsid w:val="00ED7C1F"/>
    <w:rsid w:val="00EE4CA4"/>
    <w:rsid w:val="00EE76FB"/>
    <w:rsid w:val="00F42D0D"/>
    <w:rsid w:val="00F4689C"/>
    <w:rsid w:val="00F509EE"/>
    <w:rsid w:val="00F54FE6"/>
    <w:rsid w:val="00F67206"/>
    <w:rsid w:val="00F7455B"/>
    <w:rsid w:val="00F76FAC"/>
    <w:rsid w:val="00F92CDB"/>
    <w:rsid w:val="00F954C5"/>
    <w:rsid w:val="00FB09DF"/>
    <w:rsid w:val="00FC39B1"/>
    <w:rsid w:val="00FC4BAA"/>
    <w:rsid w:val="00FD1E61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13E"/>
  <w15:docId w15:val="{85F3F5BC-30D4-4F19-971A-39B7DC76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basedOn w:val="Normale"/>
    <w:uiPriority w:val="1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4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4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C162B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55079"/>
    <w:pPr>
      <w:autoSpaceDE w:val="0"/>
      <w:autoSpaceDN w:val="0"/>
      <w:adjustRightInd w:val="0"/>
      <w:spacing w:after="0" w:line="240" w:lineRule="auto"/>
    </w:pPr>
    <w:rPr>
      <w:rFonts w:ascii="Biome" w:hAnsi="Biome" w:cs="Biom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8C8AC-2CEF-4B91-A713-E66A592675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utente</cp:lastModifiedBy>
  <cp:revision>2</cp:revision>
  <cp:lastPrinted>2020-12-11T16:12:00Z</cp:lastPrinted>
  <dcterms:created xsi:type="dcterms:W3CDTF">2025-07-17T09:14:00Z</dcterms:created>
  <dcterms:modified xsi:type="dcterms:W3CDTF">2025-07-17T09:14:00Z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